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A23" w:rsidRPr="00B30A23" w:rsidRDefault="00B30A23" w:rsidP="00B30A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</w:rPr>
      </w:pPr>
      <w:r w:rsidRPr="00B30A23">
        <w:rPr>
          <w:rFonts w:ascii="Times New Roman" w:eastAsia="Times New Roman" w:hAnsi="Times New Roman" w:cs="Times New Roman"/>
          <w:b/>
          <w:bCs/>
          <w:caps/>
        </w:rPr>
        <w:t>Рецензия</w:t>
      </w:r>
    </w:p>
    <w:p w:rsidR="001E7F59" w:rsidRPr="00385517" w:rsidRDefault="001E7F59" w:rsidP="001E7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на рабочую программу </w:t>
      </w:r>
      <w:r>
        <w:rPr>
          <w:rFonts w:ascii="Times New Roman" w:eastAsia="Calibri" w:hAnsi="Times New Roman" w:cs="Times New Roman"/>
          <w:b/>
          <w:sz w:val="24"/>
          <w:szCs w:val="28"/>
        </w:rPr>
        <w:t>учебной дисциплины ОП 04 «Сметы</w:t>
      </w:r>
      <w:r w:rsidRPr="00385517">
        <w:rPr>
          <w:rFonts w:ascii="Times New Roman" w:eastAsia="Calibri" w:hAnsi="Times New Roman" w:cs="Times New Roman"/>
          <w:b/>
          <w:sz w:val="24"/>
          <w:szCs w:val="28"/>
        </w:rPr>
        <w:t xml:space="preserve">» </w:t>
      </w:r>
    </w:p>
    <w:p w:rsidR="001E7F59" w:rsidRPr="00385517" w:rsidRDefault="001E7F59" w:rsidP="001E7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5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специальности 08.02.05 «Строительство и эксплуатация автомобильных дорог и аэродромов»</w:t>
      </w:r>
    </w:p>
    <w:p w:rsidR="001E7F59" w:rsidRPr="001E7F59" w:rsidRDefault="001E7F59" w:rsidP="001E7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F59" w:rsidRPr="001E7F59" w:rsidRDefault="001E7F59" w:rsidP="001E7F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7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ОП 04 «Сметы» является частью общепрофессионального цикла ППССЗ в соответствии с </w:t>
      </w:r>
      <w:hyperlink r:id="rId5">
        <w:r w:rsidRPr="001E7F5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Федеральным </w:t>
        </w:r>
      </w:hyperlink>
      <w:hyperlink r:id="rId6">
        <w:r w:rsidRPr="001E7F5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государственным образовательным</w:t>
        </w:r>
      </w:hyperlink>
      <w:hyperlink r:id="rId7">
        <w:r w:rsidRPr="001E7F5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hyperlink r:id="rId8">
        <w:r w:rsidRPr="001E7F5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стандартом</w:t>
        </w:r>
      </w:hyperlink>
      <w:hyperlink r:id="rId9">
        <w:r w:rsidRPr="001E7F5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r w:rsidRPr="001E7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 08.02.05 «Строительство и эксплуатация автомобильных дорог и аэродромов» </w:t>
      </w:r>
      <w:r w:rsidRPr="001E7F5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(утв. Приказом Министерства образования и науки Российской Федерации </w:t>
      </w:r>
      <w:r w:rsidRPr="001E7F59">
        <w:rPr>
          <w:rFonts w:ascii="Times New Roman" w:eastAsia="Calibri" w:hAnsi="Times New Roman" w:cs="Times New Roman"/>
          <w:sz w:val="24"/>
          <w:szCs w:val="24"/>
        </w:rPr>
        <w:t>№ 25 от 11.01.2018г.)</w:t>
      </w:r>
    </w:p>
    <w:p w:rsidR="001E7F59" w:rsidRPr="001E7F59" w:rsidRDefault="00B30A23" w:rsidP="001E7F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 xml:space="preserve">тором ГБПОУ «КБАДК»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 08.02.05 «Строительство и эксплуатация автомобильных дорог и аэродромов» </w:t>
      </w:r>
      <w:r w:rsidR="001E7F59" w:rsidRPr="001E7F5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(утв. Приказом Министерства образования и науки Российской Федерации </w:t>
      </w:r>
      <w:r w:rsidR="001E7F59" w:rsidRPr="001E7F59">
        <w:rPr>
          <w:rFonts w:ascii="Times New Roman" w:eastAsia="Calibri" w:hAnsi="Times New Roman" w:cs="Times New Roman"/>
          <w:sz w:val="24"/>
          <w:szCs w:val="24"/>
        </w:rPr>
        <w:t>№ 25 от 11.01.2018г.)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учебной дисциплины.  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Содержание рабочей программы охватывает весь материал, необходимый для обучения студентов ГБПОУ «КБАДК». 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отражает место учебной дисциплины в структуре ОПОП. Раскрываются основные цели и задачи изучаемой учебной дисциплины - требования к результатам </w:t>
      </w:r>
      <w:proofErr w:type="gramStart"/>
      <w:r w:rsidRPr="00B30A23">
        <w:rPr>
          <w:rFonts w:ascii="Times New Roman" w:eastAsia="Times New Roman" w:hAnsi="Times New Roman" w:cs="Times New Roman"/>
          <w:sz w:val="24"/>
          <w:szCs w:val="24"/>
        </w:rPr>
        <w:t>освоения  учебной</w:t>
      </w:r>
      <w:proofErr w:type="gramEnd"/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 дисциплины.    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В структуре и содержании учебной дисциплины определены темы и количество часов на их изучение, указывается объем образовательной программы, содержание учебной дисциплины, </w:t>
      </w:r>
      <w:proofErr w:type="gramStart"/>
      <w:r w:rsidRPr="00B30A23">
        <w:rPr>
          <w:rFonts w:ascii="Times New Roman" w:eastAsia="Times New Roman" w:hAnsi="Times New Roman" w:cs="Times New Roman"/>
          <w:sz w:val="24"/>
          <w:szCs w:val="24"/>
        </w:rPr>
        <w:t>указывается  форма</w:t>
      </w:r>
      <w:proofErr w:type="gramEnd"/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 итоговой аттестации. 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  <w:r w:rsidRPr="00B30A2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E7F59" w:rsidRPr="001E7F59" w:rsidRDefault="001E7F59" w:rsidP="001E7F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7F59">
        <w:rPr>
          <w:rFonts w:ascii="Times New Roman" w:eastAsia="Times New Roman" w:hAnsi="Times New Roman" w:cs="Times New Roman"/>
          <w:sz w:val="24"/>
          <w:szCs w:val="24"/>
        </w:rPr>
        <w:t xml:space="preserve">Тема 1. </w:t>
      </w:r>
      <w:proofErr w:type="spellStart"/>
      <w:r w:rsidRPr="001E7F59">
        <w:rPr>
          <w:rFonts w:ascii="Times New Roman" w:eastAsia="Times New Roman" w:hAnsi="Times New Roman" w:cs="Times New Roman"/>
          <w:sz w:val="24"/>
          <w:szCs w:val="24"/>
        </w:rPr>
        <w:t>Ценообраз</w:t>
      </w:r>
      <w:proofErr w:type="spellEnd"/>
      <w:r w:rsidRPr="001E7F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1E7F59">
        <w:rPr>
          <w:rFonts w:ascii="Times New Roman" w:eastAsia="Times New Roman" w:hAnsi="Times New Roman" w:cs="Times New Roman"/>
          <w:sz w:val="24"/>
          <w:szCs w:val="24"/>
        </w:rPr>
        <w:t>вание</w:t>
      </w:r>
      <w:proofErr w:type="spellEnd"/>
      <w:r w:rsidRPr="001E7F59">
        <w:rPr>
          <w:rFonts w:ascii="Times New Roman" w:eastAsia="Times New Roman" w:hAnsi="Times New Roman" w:cs="Times New Roman"/>
          <w:sz w:val="24"/>
          <w:szCs w:val="24"/>
        </w:rPr>
        <w:t xml:space="preserve"> в строительстве</w:t>
      </w:r>
      <w:r w:rsidRPr="001E7F5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1E7F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;</w:t>
      </w:r>
    </w:p>
    <w:p w:rsidR="001E7F59" w:rsidRPr="001E7F59" w:rsidRDefault="001E7F59" w:rsidP="001E7F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7F59">
        <w:rPr>
          <w:rFonts w:ascii="Times New Roman" w:eastAsia="Times New Roman" w:hAnsi="Times New Roman" w:cs="Times New Roman"/>
          <w:sz w:val="24"/>
          <w:szCs w:val="24"/>
        </w:rPr>
        <w:t>Тема 2. Определение</w:t>
      </w:r>
      <w:r w:rsidRPr="001E7F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сметной стоимости</w:t>
      </w:r>
      <w:r w:rsidRPr="001E7F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строительства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E7F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1E7F59" w:rsidRPr="001E7F59" w:rsidRDefault="001E7F59" w:rsidP="001E7F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F59">
        <w:rPr>
          <w:rFonts w:ascii="Times New Roman" w:eastAsia="Times New Roman" w:hAnsi="Times New Roman" w:cs="Times New Roman"/>
          <w:sz w:val="24"/>
          <w:szCs w:val="24"/>
        </w:rPr>
        <w:t>Тема 3. Определение</w:t>
      </w:r>
      <w:r w:rsidRPr="001E7F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сметной стоимости</w:t>
      </w:r>
      <w:r w:rsidRPr="001E7F5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материалов, изделий,</w:t>
      </w:r>
      <w:r w:rsidRPr="001E7F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конструкций, оборудования;</w:t>
      </w:r>
    </w:p>
    <w:p w:rsidR="001E7F59" w:rsidRPr="001E7F59" w:rsidRDefault="001E7F59" w:rsidP="001E7F59">
      <w:pPr>
        <w:spacing w:after="0" w:line="240" w:lineRule="atLeast"/>
        <w:ind w:right="157"/>
        <w:rPr>
          <w:rFonts w:ascii="Times New Roman" w:eastAsia="Times New Roman" w:hAnsi="Times New Roman" w:cs="Times New Roman"/>
          <w:sz w:val="24"/>
          <w:szCs w:val="24"/>
        </w:rPr>
      </w:pPr>
      <w:r w:rsidRPr="001E7F59">
        <w:rPr>
          <w:rFonts w:ascii="Times New Roman" w:eastAsia="Times New Roman" w:hAnsi="Times New Roman" w:cs="Times New Roman"/>
          <w:sz w:val="24"/>
          <w:szCs w:val="24"/>
        </w:rPr>
        <w:t xml:space="preserve">Тема </w:t>
      </w:r>
      <w:proofErr w:type="gramStart"/>
      <w:r w:rsidRPr="001E7F59">
        <w:rPr>
          <w:rFonts w:ascii="Times New Roman" w:eastAsia="Times New Roman" w:hAnsi="Times New Roman" w:cs="Times New Roman"/>
          <w:sz w:val="24"/>
          <w:szCs w:val="24"/>
        </w:rPr>
        <w:t>4.Определение</w:t>
      </w:r>
      <w:proofErr w:type="gramEnd"/>
      <w:r w:rsidRPr="001E7F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статей сметной стоимости</w:t>
      </w:r>
      <w:r w:rsidRPr="001E7F5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строительно-монтажных</w:t>
      </w:r>
      <w:r w:rsidRPr="001E7F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работ;</w:t>
      </w:r>
    </w:p>
    <w:p w:rsidR="001E7F59" w:rsidRPr="001E7F59" w:rsidRDefault="001E7F59" w:rsidP="001E7F59">
      <w:pPr>
        <w:spacing w:after="0" w:line="240" w:lineRule="atLeast"/>
        <w:ind w:right="157"/>
        <w:rPr>
          <w:rFonts w:ascii="Times New Roman" w:eastAsia="Times New Roman" w:hAnsi="Times New Roman" w:cs="Times New Roman"/>
          <w:sz w:val="24"/>
          <w:szCs w:val="24"/>
        </w:rPr>
      </w:pPr>
      <w:r w:rsidRPr="001E7F59">
        <w:rPr>
          <w:rFonts w:ascii="Times New Roman" w:eastAsia="Times New Roman" w:hAnsi="Times New Roman" w:cs="Times New Roman"/>
          <w:sz w:val="24"/>
          <w:szCs w:val="24"/>
        </w:rPr>
        <w:t xml:space="preserve">Тема </w:t>
      </w:r>
      <w:proofErr w:type="gramStart"/>
      <w:r w:rsidRPr="001E7F59">
        <w:rPr>
          <w:rFonts w:ascii="Times New Roman" w:eastAsia="Times New Roman" w:hAnsi="Times New Roman" w:cs="Times New Roman"/>
          <w:sz w:val="24"/>
          <w:szCs w:val="24"/>
        </w:rPr>
        <w:t>5.Порядок</w:t>
      </w:r>
      <w:proofErr w:type="gramEnd"/>
      <w:r w:rsidRPr="001E7F59">
        <w:rPr>
          <w:rFonts w:ascii="Times New Roman" w:eastAsia="Times New Roman" w:hAnsi="Times New Roman" w:cs="Times New Roman"/>
          <w:sz w:val="24"/>
          <w:szCs w:val="24"/>
        </w:rPr>
        <w:t xml:space="preserve"> составления сводного</w:t>
      </w:r>
      <w:r w:rsidRPr="001E7F5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  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сметного</w:t>
      </w:r>
      <w:r w:rsidRPr="001E7F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E7F59">
        <w:rPr>
          <w:rFonts w:ascii="Times New Roman" w:eastAsia="Times New Roman" w:hAnsi="Times New Roman" w:cs="Times New Roman"/>
          <w:sz w:val="24"/>
          <w:szCs w:val="24"/>
        </w:rPr>
        <w:t>расчета;</w:t>
      </w:r>
    </w:p>
    <w:p w:rsidR="001E7F59" w:rsidRPr="001E7F59" w:rsidRDefault="001E7F59" w:rsidP="001E7F59">
      <w:pPr>
        <w:spacing w:after="0" w:line="240" w:lineRule="atLeast"/>
        <w:ind w:right="157"/>
        <w:rPr>
          <w:rFonts w:ascii="Times New Roman" w:eastAsia="Calibri" w:hAnsi="Times New Roman" w:cs="Times New Roman"/>
          <w:sz w:val="24"/>
          <w:szCs w:val="24"/>
        </w:rPr>
      </w:pPr>
      <w:r w:rsidRPr="001E7F59">
        <w:rPr>
          <w:rFonts w:ascii="Times New Roman" w:eastAsia="Times New Roman" w:hAnsi="Times New Roman" w:cs="Times New Roman"/>
          <w:sz w:val="24"/>
          <w:szCs w:val="24"/>
        </w:rPr>
        <w:t>Тема 6. Автоматизация сметных расчетов</w:t>
      </w:r>
      <w:r w:rsidRPr="001E7F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направлено на приобретение обучающимися знаний, умений и навыков, направленных на формирование общих компетенций ОК 1 – ОК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 xml:space="preserve">11 </w:t>
      </w: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и профессиональных компетенций ПК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 xml:space="preserve">1.3, </w:t>
      </w: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ПК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>3.3</w:t>
      </w: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>ПК 4</w:t>
      </w: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.5, определенных ФГОС СПО, и соответствует объему часов, указанному в рабочем учебном плане. 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указаны требования к результатам освоения учебной дисциплины. 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</w:t>
      </w:r>
      <w:proofErr w:type="gramStart"/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СПО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proofErr w:type="gramEnd"/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 08.02.05 «Строительство и эксплуатация автомобильных дорог и аэродромов» </w:t>
      </w:r>
      <w:r w:rsidRPr="00B30A23">
        <w:rPr>
          <w:rFonts w:ascii="Times New Roman" w:eastAsia="Times New Roman" w:hAnsi="Times New Roman" w:cs="Times New Roman"/>
          <w:sz w:val="24"/>
          <w:szCs w:val="24"/>
        </w:rPr>
        <w:t>и  соответствует объему часов, указанному в рабочем учебном плане.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В разделе «Контроль и оценка результатов освоения учебной дисциплины» определены результаты обучения и те формы и методы, которые будут использованы для их контроля и оценки преподавателем. 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>Все темы отвечают требованиям современности.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</w:t>
      </w:r>
      <w:r w:rsidR="001E7F59" w:rsidRPr="001E7F59">
        <w:rPr>
          <w:rFonts w:ascii="Times New Roman" w:eastAsia="Times New Roman" w:hAnsi="Times New Roman" w:cs="Times New Roman"/>
          <w:sz w:val="24"/>
          <w:szCs w:val="24"/>
        </w:rPr>
        <w:t>учебной дисциплины ОП 04 «Сметы</w:t>
      </w:r>
      <w:r w:rsidRPr="00B30A23">
        <w:rPr>
          <w:rFonts w:ascii="Times New Roman" w:eastAsia="Times New Roman" w:hAnsi="Times New Roman" w:cs="Times New Roman"/>
          <w:sz w:val="24"/>
          <w:szCs w:val="24"/>
        </w:rPr>
        <w:t>» обучающийся сможет применять полученные знания, умения и навыки в профессиональной деятельности.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B30A23" w:rsidRPr="00B30A23" w:rsidRDefault="00B30A23" w:rsidP="00B30A2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5C9C" w:rsidRPr="001E7F59" w:rsidRDefault="00B30A23" w:rsidP="001E7F5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sz w:val="24"/>
          <w:szCs w:val="24"/>
        </w:rPr>
      </w:pPr>
      <w:r w:rsidRPr="00B30A23">
        <w:rPr>
          <w:rFonts w:ascii="Times New Roman" w:eastAsia="Times New Roman" w:hAnsi="Times New Roman" w:cs="Times New Roman"/>
          <w:sz w:val="24"/>
          <w:szCs w:val="24"/>
        </w:rPr>
        <w:t>Рецензент:</w:t>
      </w:r>
      <w:bookmarkStart w:id="0" w:name="_GoBack"/>
      <w:bookmarkEnd w:id="0"/>
    </w:p>
    <w:sectPr w:rsidR="00E15C9C" w:rsidRPr="001E7F59" w:rsidSect="00B30A23"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A23"/>
    <w:rsid w:val="001E7F59"/>
    <w:rsid w:val="00A055A9"/>
    <w:rsid w:val="00B30A23"/>
    <w:rsid w:val="00E1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2DB9B"/>
  <w15:chartTrackingRefBased/>
  <w15:docId w15:val="{E7AAEEDA-DC53-4FB8-A384-4BB80DAF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o-edu.ru/fgo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o-edu.ru/fgo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po-edu.ru/fgo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po-edu.ru/fg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2023-09-13T20:34:00Z</dcterms:created>
  <dcterms:modified xsi:type="dcterms:W3CDTF">2023-09-13T20:44:00Z</dcterms:modified>
</cp:coreProperties>
</file>